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A8" w:rsidRPr="00DD4FEC" w:rsidRDefault="00DD4FEC">
      <w:pPr>
        <w:rPr>
          <w:sz w:val="24"/>
        </w:rPr>
      </w:pPr>
      <w:r w:rsidRPr="00DD4FEC">
        <w:rPr>
          <w:sz w:val="24"/>
        </w:rPr>
        <w:fldChar w:fldCharType="begin"/>
      </w:r>
      <w:r w:rsidRPr="00DD4FEC">
        <w:rPr>
          <w:sz w:val="24"/>
        </w:rPr>
        <w:instrText xml:space="preserve"> HYPERLINK "http://www.minzdravsoc.ru/docs/mzsr/orders/1061%20" </w:instrText>
      </w:r>
      <w:r w:rsidRPr="00DD4FEC">
        <w:rPr>
          <w:sz w:val="24"/>
        </w:rPr>
        <w:fldChar w:fldCharType="separate"/>
      </w:r>
      <w:r w:rsidRPr="00DD4FEC">
        <w:rPr>
          <w:rStyle w:val="Strong"/>
          <w:rFonts w:ascii="Georgia" w:hAnsi="Georgia"/>
          <w:sz w:val="24"/>
          <w:shd w:val="clear" w:color="auto" w:fill="FFFFFF"/>
        </w:rPr>
        <w:t xml:space="preserve">Приказом </w:t>
      </w:r>
      <w:proofErr w:type="spellStart"/>
      <w:r w:rsidRPr="00DD4FEC">
        <w:rPr>
          <w:rStyle w:val="Strong"/>
          <w:rFonts w:ascii="Georgia" w:hAnsi="Georgia"/>
          <w:sz w:val="24"/>
          <w:shd w:val="clear" w:color="auto" w:fill="FFFFFF"/>
        </w:rPr>
        <w:t>М</w:t>
      </w:r>
      <w:r w:rsidRPr="00DD4FEC">
        <w:rPr>
          <w:rStyle w:val="Strong"/>
          <w:rFonts w:ascii="Georgia" w:hAnsi="Georgia"/>
          <w:sz w:val="24"/>
          <w:shd w:val="clear" w:color="auto" w:fill="FFFFFF"/>
        </w:rPr>
        <w:t>и</w:t>
      </w:r>
      <w:r w:rsidRPr="00DD4FEC">
        <w:rPr>
          <w:rStyle w:val="Strong"/>
          <w:rFonts w:ascii="Georgia" w:hAnsi="Georgia"/>
          <w:sz w:val="24"/>
          <w:shd w:val="clear" w:color="auto" w:fill="FFFFFF"/>
        </w:rPr>
        <w:t>нздравсоцразвития</w:t>
      </w:r>
      <w:proofErr w:type="spellEnd"/>
      <w:r w:rsidRPr="00DD4FEC">
        <w:rPr>
          <w:rStyle w:val="Strong"/>
          <w:rFonts w:ascii="Georgia" w:hAnsi="Georgia"/>
          <w:sz w:val="24"/>
          <w:shd w:val="clear" w:color="auto" w:fill="FFFFFF"/>
        </w:rPr>
        <w:t xml:space="preserve"> России № 205н от 1 апреля 2010 г.</w:t>
      </w:r>
      <w:r w:rsidRPr="00DD4FEC">
        <w:rPr>
          <w:sz w:val="24"/>
        </w:rPr>
        <w:fldChar w:fldCharType="end"/>
      </w:r>
    </w:p>
    <w:sectPr w:rsidR="00BA1AA8" w:rsidRPr="00DD4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DD4FEC"/>
    <w:rsid w:val="00BA1AA8"/>
    <w:rsid w:val="00DD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D4F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2</cp:revision>
  <dcterms:created xsi:type="dcterms:W3CDTF">2016-03-29T11:09:00Z</dcterms:created>
  <dcterms:modified xsi:type="dcterms:W3CDTF">2016-03-29T11:12:00Z</dcterms:modified>
</cp:coreProperties>
</file>